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755"/>
        <w:gridCol w:w="2670"/>
        <w:gridCol w:w="840"/>
        <w:gridCol w:w="8070"/>
      </w:tblGrid>
      <w:tr w:rsidR="00154520" w14:paraId="0AC2CF2F" w14:textId="77777777" w:rsidTr="00C65886">
        <w:trPr>
          <w:trHeight w:val="330"/>
        </w:trPr>
        <w:tc>
          <w:tcPr>
            <w:tcW w:w="142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41411" w14:textId="77777777" w:rsidR="00154520" w:rsidRDefault="00154520" w:rsidP="00C65886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附件2</w:t>
            </w:r>
          </w:p>
        </w:tc>
      </w:tr>
      <w:tr w:rsidR="00154520" w14:paraId="159D07A8" w14:textId="77777777" w:rsidTr="00C65886">
        <w:trPr>
          <w:trHeight w:val="660"/>
        </w:trPr>
        <w:tc>
          <w:tcPr>
            <w:tcW w:w="142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2ED0D" w14:textId="77777777" w:rsidR="00154520" w:rsidRDefault="00154520" w:rsidP="00C65886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48"/>
                <w:szCs w:val="48"/>
              </w:rPr>
              <w:t>广元市妇幼保健院招聘岗位表</w:t>
            </w:r>
          </w:p>
        </w:tc>
      </w:tr>
      <w:tr w:rsidR="00154520" w:rsidRPr="00A859D3" w14:paraId="19287F67" w14:textId="77777777" w:rsidTr="00C65886">
        <w:trPr>
          <w:trHeight w:val="67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B7C4A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A859D3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C0EEE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A859D3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59775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A859D3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0128F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A859D3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8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4D47C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A859D3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 w:rsidR="00154520" w:rsidRPr="00A859D3" w14:paraId="6D639005" w14:textId="77777777" w:rsidTr="00C65886">
        <w:trPr>
          <w:trHeight w:val="6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C4AB0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A2B97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临床检验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F7AD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医学检验/临床检验诊断学/医学检验技术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88E0C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5945" w14:textId="77777777" w:rsidR="00154520" w:rsidRPr="00A859D3" w:rsidRDefault="00154520" w:rsidP="00C6588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30岁以下，全日制大专学历及以上，有PCR上岗证优先。</w:t>
            </w:r>
          </w:p>
        </w:tc>
      </w:tr>
      <w:tr w:rsidR="00154520" w:rsidRPr="00A859D3" w14:paraId="1771C820" w14:textId="77777777" w:rsidTr="00C65886">
        <w:trPr>
          <w:trHeight w:val="9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8F57F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ECF58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临床护士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4460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护理学/护理/助产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CF5CF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E55B" w14:textId="77777777" w:rsidR="00154520" w:rsidRPr="00A859D3" w:rsidRDefault="00154520" w:rsidP="00C6588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30岁以下，高中起点全日制大专学历及以上，取得护士资格证，取得</w:t>
            </w:r>
            <w:proofErr w:type="gramStart"/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培合格证优先。</w:t>
            </w:r>
          </w:p>
        </w:tc>
      </w:tr>
      <w:tr w:rsidR="00154520" w:rsidRPr="00A859D3" w14:paraId="78859632" w14:textId="77777777" w:rsidTr="00C65886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734F7" w14:textId="77777777" w:rsidR="00154520" w:rsidRPr="00A859D3" w:rsidRDefault="00154520" w:rsidP="00C658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7AA32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8F810" w14:textId="77777777" w:rsidR="00154520" w:rsidRPr="00A859D3" w:rsidRDefault="00154520" w:rsidP="00C658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15B9F" w14:textId="77777777" w:rsidR="00154520" w:rsidRPr="00A859D3" w:rsidRDefault="00154520" w:rsidP="00C658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859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4CC7D" w14:textId="77777777" w:rsidR="00154520" w:rsidRPr="00A859D3" w:rsidRDefault="00154520" w:rsidP="00C658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5B0AC82" w14:textId="77777777" w:rsidR="002627EF" w:rsidRDefault="002627EF"/>
    <w:sectPr w:rsidR="002627EF" w:rsidSect="001545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20"/>
    <w:rsid w:val="00154520"/>
    <w:rsid w:val="0026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6F2C"/>
  <w15:chartTrackingRefBased/>
  <w15:docId w15:val="{9C141AA6-3598-4BFE-9500-892C2B6A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2021-08-11T10:17:00Z</dcterms:created>
  <dcterms:modified xsi:type="dcterms:W3CDTF">2021-08-11T10:18:00Z</dcterms:modified>
</cp:coreProperties>
</file>