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 w:cs="仿宋_GB2312"/>
          <w:bCs/>
          <w:sz w:val="32"/>
          <w:szCs w:val="32"/>
        </w:rPr>
        <w:t>附件1</w:t>
      </w:r>
      <w:bookmarkEnd w:id="0"/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数据库维护与机房硬件设备维护服务采购项目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1138D"/>
    <w:rsid w:val="0B21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2021-09-24T09:03:00Z</dcterms:created>
  <dc:creator>毅直要努力</dc:creator>
  <cp:lastModifiedBy>毅直要努力</cp:lastModifiedBy>
  <dcterms:modified xsi:type="dcterms:W3CDTF">2021-09-24T09:04:22Z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