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Cambria"/>
          <w:bCs/>
          <w:sz w:val="32"/>
          <w:szCs w:val="32"/>
          <w:lang w:val="zh-TW"/>
        </w:rPr>
        <w:t>统一运维监控管理系统采购项目</w:t>
      </w:r>
      <w:r>
        <w:rPr>
          <w:rFonts w:hint="eastAsia" w:ascii="仿宋_GB2312" w:hAnsi="华文仿宋" w:eastAsia="仿宋_GB2312" w:cs="仿宋_GB2312"/>
          <w:bCs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联系电话：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F2082"/>
    <w:rsid w:val="4BD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2022-03-02T08:54:00Z</dcterms:created>
  <dc:creator>Administrator</dc:creator>
  <cp:lastModifiedBy>Administrator</cp:lastModifiedBy>
  <dcterms:modified xsi:type="dcterms:W3CDTF">2022-03-02T08:54:55Z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