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jc w:val="left"/>
        <w:rPr>
          <w:rFonts w:hint="eastAsia" w:ascii="仿宋_GB2312" w:hAnsi="仿宋_GB2312" w:eastAsia="仿宋_GB2312" w:cs="仿宋_GB2312"/>
          <w:i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附件2：    2023年拟采新增医疗设备市场调研清单</w:t>
      </w:r>
    </w:p>
    <w:tbl>
      <w:tblPr>
        <w:tblStyle w:val="5"/>
        <w:tblW w:w="9817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2"/>
        <w:gridCol w:w="2235"/>
        <w:gridCol w:w="795"/>
        <w:gridCol w:w="5770"/>
        <w:gridCol w:w="55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设备名称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单位（台）</w:t>
            </w:r>
          </w:p>
        </w:tc>
        <w:tc>
          <w:tcPr>
            <w:tcW w:w="577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功能要求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注意训练系统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  <w:tc>
          <w:tcPr>
            <w:tcW w:w="5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训练软件内置训练游戏种类多，包括注意与观察能力、空间知觉、反应速度、运动协调、记忆训练等种类，满足不同年龄段儿童注意力训练及潜能开发，运行流程，操作简便，支持儿童信息、训练报告查询和报告打印等。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输液加温仪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  <w:tc>
          <w:tcPr>
            <w:tcW w:w="5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z w:val="24"/>
                <w:szCs w:val="24"/>
                <w:lang w:eastAsia="zh-CN"/>
              </w:rPr>
              <w:t>具有保证输入的液体与术者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z w:val="24"/>
                <w:szCs w:val="24"/>
              </w:rPr>
              <w:t>体温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z w:val="24"/>
                <w:szCs w:val="24"/>
                <w:lang w:eastAsia="zh-CN"/>
              </w:rPr>
              <w:t>恒定功能。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电动吸引器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  <w:tc>
          <w:tcPr>
            <w:tcW w:w="5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z w:val="24"/>
                <w:szCs w:val="24"/>
                <w:lang w:eastAsia="zh-CN"/>
              </w:rPr>
              <w:t>手术用，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z w:val="24"/>
                <w:szCs w:val="24"/>
              </w:rPr>
              <w:t>术中吸引腔内液体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z w:val="24"/>
                <w:szCs w:val="24"/>
                <w:lang w:eastAsia="zh-CN"/>
              </w:rPr>
              <w:t>，要求吸力强。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电动流产负压吸引器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  <w:tc>
          <w:tcPr>
            <w:tcW w:w="5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z w:val="24"/>
                <w:szCs w:val="24"/>
              </w:rPr>
              <w:t>人流手术使用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截石位腿部体位垫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  <w:tc>
          <w:tcPr>
            <w:tcW w:w="5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z w:val="24"/>
                <w:szCs w:val="24"/>
                <w:lang w:eastAsia="zh-CN"/>
              </w:rPr>
              <w:t>可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z w:val="24"/>
                <w:szCs w:val="24"/>
              </w:rPr>
              <w:t>预防截石位手术患者压疮发生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新生儿辐射台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5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z w:val="24"/>
                <w:szCs w:val="24"/>
              </w:rPr>
              <w:t>新生儿抢救保温设施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吸痰器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  <w:tc>
          <w:tcPr>
            <w:tcW w:w="5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z w:val="24"/>
                <w:szCs w:val="24"/>
              </w:rPr>
              <w:t>成人抢救设施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胎心监护仪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  <w:tc>
          <w:tcPr>
            <w:tcW w:w="5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普通型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产后康复仪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  <w:tc>
          <w:tcPr>
            <w:tcW w:w="5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便携式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空气压力循环治疗仪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  <w:tc>
          <w:tcPr>
            <w:tcW w:w="5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普通型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肯格王空气消毒机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  <w:tc>
          <w:tcPr>
            <w:tcW w:w="5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清洗质量检查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光源放大镜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  <w:tc>
          <w:tcPr>
            <w:tcW w:w="5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空气消毒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臭氧消毒机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  <w:tc>
          <w:tcPr>
            <w:tcW w:w="5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用于暖箱消毒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空氧混合仪（加温加湿）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  <w:tc>
          <w:tcPr>
            <w:tcW w:w="5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主要用于早产儿吸氧用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T组合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  <w:tc>
          <w:tcPr>
            <w:tcW w:w="5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新生儿急救设施设备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妇科治疗仪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  <w:tc>
          <w:tcPr>
            <w:tcW w:w="5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jc w:val="left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用于子宫复旧，术后镇痛，盆底康复，盆腔炎辅助治疗，产后催乳、乳汁不足通乳，乳腺不畅，小叶增生。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臭氧妇科治疗仪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  <w:tc>
          <w:tcPr>
            <w:tcW w:w="5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jc w:val="left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szCs w:val="24"/>
              </w:rPr>
              <w:t>要求能高效、快速的杀灭细菌繁殖体、真菌、霉菌等致病菌；可用高浓度臭氧化水直接冲洗阴道</w:t>
            </w: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szCs w:val="24"/>
                <w:lang w:eastAsia="zh-CN"/>
              </w:rPr>
              <w:t>，可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用于治疗各种阴道炎、盆腔炎、宫颈炎、宫颈糜烂等疾病的抗炎治疗。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母乳分析仪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  <w:tc>
          <w:tcPr>
            <w:tcW w:w="5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jc w:val="left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检测性能精准，全自动化，样品连续检测、自动清洗，试剂便宜，不堵管，带打印机，保修期长。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86" w:hRule="atLeast"/>
        </w:trPr>
        <w:tc>
          <w:tcPr>
            <w:tcW w:w="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人体成分分析仪（非孕妇使用）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  <w:tc>
          <w:tcPr>
            <w:tcW w:w="5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autoSpaceDE w:val="0"/>
              <w:autoSpaceDN w:val="0"/>
              <w:adjustRightInd w:val="0"/>
              <w:spacing w:line="276" w:lineRule="auto"/>
              <w:jc w:val="left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要求能为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zh-CN"/>
              </w:rPr>
              <w:t>非孕人群行人体成分检测如：身高、体重、体脂含量、腰臀比、内脏脂肪面积、体脂重、去脂体重、总体水、细胞内液、细胞外液、蛋白质、无机盐、肌肉重、基础代谢；营养筛查；营养代谢调理评估指导；营养状况评估；膳食营养指导；产后营养指导等。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盆底磁刺激仪（产科）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  <w:tc>
          <w:tcPr>
            <w:tcW w:w="577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jc w:val="left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lang w:eastAsia="zh-CN"/>
              </w:rPr>
              <w:t>用于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bidi="ar-SA"/>
              </w:rPr>
              <w:t>妇女盆底肌松弛、尿失禁、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慢性盆腔疼痛综合症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bidi="ar-SA"/>
              </w:rPr>
              <w:t>等治疗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全自动微生物鉴定仪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577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jc w:val="left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涵盖面广，准确性高，药敏实验版本全，药敏结果折点新，能鉴定常见流感嗜血杆菌和淋球菌等等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增加彩超模块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577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jc w:val="left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具备容积成像，兼妇科盆底测量软件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</w:trPr>
        <w:tc>
          <w:tcPr>
            <w:tcW w:w="462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FF0000"/>
                <w:kern w:val="0"/>
                <w:sz w:val="18"/>
                <w:szCs w:val="18"/>
                <w:u w:val="none"/>
                <w:lang w:val="en-US" w:eastAsia="zh-CN" w:bidi="ar"/>
              </w:rPr>
              <w:t>宫腔镜冷切（刀）系统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FF0000"/>
                <w:kern w:val="0"/>
                <w:sz w:val="18"/>
                <w:szCs w:val="18"/>
                <w:u w:val="none"/>
                <w:lang w:val="en-US" w:eastAsia="zh-CN" w:bidi="ar"/>
              </w:rPr>
              <w:t>套</w:t>
            </w:r>
          </w:p>
        </w:tc>
        <w:tc>
          <w:tcPr>
            <w:tcW w:w="5770" w:type="dxa"/>
            <w:tcBorders>
              <w:top w:val="single" w:color="000000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bottom"/>
          </w:tcPr>
          <w:p>
            <w:pPr>
              <w:jc w:val="left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能完成宫腔中重度粘连、子宫粘膜下肌瘤、子宫纵膈等先天性子宫畸形手术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</w:trPr>
        <w:tc>
          <w:tcPr>
            <w:tcW w:w="4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</w:t>
            </w:r>
          </w:p>
        </w:tc>
        <w:tc>
          <w:tcPr>
            <w:tcW w:w="223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i w:val="0"/>
                <w:iCs w:val="0"/>
                <w:color w:val="FF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FF0000"/>
                <w:kern w:val="0"/>
                <w:sz w:val="18"/>
                <w:szCs w:val="18"/>
                <w:u w:val="none"/>
                <w:lang w:val="en-US" w:eastAsia="zh-CN" w:bidi="ar"/>
              </w:rPr>
              <w:t>耳声听力筛查仪</w:t>
            </w:r>
          </w:p>
        </w:tc>
        <w:tc>
          <w:tcPr>
            <w:tcW w:w="79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FF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FF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5770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bottom"/>
          </w:tcPr>
          <w:p>
            <w:pPr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</w:p>
        </w:tc>
        <w:tc>
          <w:tcPr>
            <w:tcW w:w="55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2" w:hRule="atLeast"/>
        </w:trPr>
        <w:tc>
          <w:tcPr>
            <w:tcW w:w="4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</w:t>
            </w:r>
          </w:p>
        </w:tc>
        <w:tc>
          <w:tcPr>
            <w:tcW w:w="223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i w:val="0"/>
                <w:iCs w:val="0"/>
                <w:color w:val="FF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FF0000"/>
                <w:kern w:val="0"/>
                <w:sz w:val="18"/>
                <w:szCs w:val="18"/>
                <w:u w:val="none"/>
                <w:lang w:val="en-US" w:eastAsia="zh-CN" w:bidi="ar"/>
              </w:rPr>
              <w:t>超声骨密度探头</w:t>
            </w:r>
          </w:p>
        </w:tc>
        <w:tc>
          <w:tcPr>
            <w:tcW w:w="79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FF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FF0000"/>
                <w:kern w:val="0"/>
                <w:sz w:val="18"/>
                <w:szCs w:val="18"/>
                <w:u w:val="none"/>
                <w:lang w:val="en-US" w:eastAsia="zh-CN" w:bidi="ar"/>
              </w:rPr>
              <w:t>个</w:t>
            </w:r>
          </w:p>
        </w:tc>
        <w:tc>
          <w:tcPr>
            <w:tcW w:w="5770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bottom"/>
          </w:tcPr>
          <w:p>
            <w:pPr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与现用规格为Sunlight Mini0mni的设备相匹配</w:t>
            </w:r>
          </w:p>
        </w:tc>
        <w:tc>
          <w:tcPr>
            <w:tcW w:w="55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18"/>
                <w:szCs w:val="18"/>
                <w:u w:val="none"/>
              </w:rPr>
            </w:pPr>
          </w:p>
        </w:tc>
      </w:tr>
    </w:tbl>
    <w:p>
      <w:pPr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right="0"/>
        <w:jc w:val="both"/>
        <w:rPr>
          <w:rFonts w:hint="default" w:ascii="仿宋" w:hAnsi="仿宋" w:eastAsia="仿宋"/>
          <w:sz w:val="32"/>
          <w:szCs w:val="32"/>
          <w:lang w:val="en-US" w:eastAsia="zh-CN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Arial Unicode MS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dlZTBlMjUyMTk5MzE4YWYzYzk1YzExN2U5ZDJhMjUifQ=="/>
  </w:docVars>
  <w:rsids>
    <w:rsidRoot w:val="006B58E3"/>
    <w:rsid w:val="00005947"/>
    <w:rsid w:val="00331C55"/>
    <w:rsid w:val="00566DCD"/>
    <w:rsid w:val="00677870"/>
    <w:rsid w:val="006B58E3"/>
    <w:rsid w:val="007A4537"/>
    <w:rsid w:val="008246E5"/>
    <w:rsid w:val="0085720B"/>
    <w:rsid w:val="00AE0405"/>
    <w:rsid w:val="00B83B7C"/>
    <w:rsid w:val="00DA476E"/>
    <w:rsid w:val="43FD26F7"/>
    <w:rsid w:val="50492D8E"/>
    <w:rsid w:val="62F06F5C"/>
    <w:rsid w:val="66D83A87"/>
    <w:rsid w:val="7E1476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spacing w:after="120"/>
    </w:pPr>
  </w:style>
  <w:style w:type="paragraph" w:styleId="3">
    <w:name w:val="Subtitle"/>
    <w:basedOn w:val="1"/>
    <w:next w:val="1"/>
    <w:qFormat/>
    <w:uiPriority w:val="0"/>
    <w:pPr>
      <w:spacing w:before="240" w:after="60" w:line="312" w:lineRule="auto"/>
      <w:jc w:val="center"/>
      <w:outlineLvl w:val="1"/>
    </w:pPr>
    <w:rPr>
      <w:rFonts w:ascii="Arial" w:hAnsi="Arial" w:cs="Arial"/>
      <w:b/>
      <w:bCs/>
      <w:kern w:val="28"/>
      <w:sz w:val="32"/>
      <w:szCs w:val="32"/>
    </w:rPr>
  </w:style>
  <w:style w:type="paragraph" w:styleId="4">
    <w:name w:val="Balloon Text"/>
    <w:basedOn w:val="1"/>
    <w:link w:val="7"/>
    <w:semiHidden/>
    <w:unhideWhenUsed/>
    <w:qFormat/>
    <w:uiPriority w:val="99"/>
    <w:rPr>
      <w:sz w:val="18"/>
      <w:szCs w:val="18"/>
    </w:rPr>
  </w:style>
  <w:style w:type="character" w:customStyle="1" w:styleId="7">
    <w:name w:val="批注框文本 Char"/>
    <w:basedOn w:val="6"/>
    <w:link w:val="4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2</Pages>
  <Words>61</Words>
  <Characters>348</Characters>
  <Lines>2</Lines>
  <Paragraphs>1</Paragraphs>
  <TotalTime>1</TotalTime>
  <ScaleCrop>false</ScaleCrop>
  <LinksUpToDate>false</LinksUpToDate>
  <CharactersWithSpaces>408</CharactersWithSpaces>
  <Application>WPS Office_11.8.6.11719_F1E327BC-269C-435d-A152-05C5408002CA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2023-04-17T01:35:00Z</dcterms:created>
  <dc:creator>Lenovo</dc:creator>
  <cp:lastModifiedBy>ioi</cp:lastModifiedBy>
  <dcterms:modified xsi:type="dcterms:W3CDTF">2023-04-20T03:10:06Z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2052-11.8.6.11719</vt:lpwstr>
  </property>
  <property fmtid="{D5CDD505-2E9C-101B-9397-08002B2CF9AE}" pid="3" name="ICV">
    <vt:lpwstr>AE4071F020BD4ED49DB5FA53DB48480E</vt:lpwstr>
  </property>
</Properties>
</file>