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预防接种数字化门诊建设项目市场询价清单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1"/>
          <w:szCs w:val="21"/>
          <w:lang w:val="zh-TW" w:eastAsia="zh-TW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zh-TW" w:eastAsia="zh-TW"/>
        </w:rPr>
        <w:t>项目</w:t>
      </w:r>
      <w:r>
        <w:rPr>
          <w:rFonts w:hint="eastAsia" w:ascii="仿宋" w:hAnsi="仿宋" w:eastAsia="仿宋" w:cs="宋体"/>
          <w:b/>
          <w:bCs/>
          <w:sz w:val="32"/>
          <w:szCs w:val="32"/>
          <w:lang w:val="zh-TW" w:eastAsia="zh-CN"/>
        </w:rPr>
        <w:t>功能</w:t>
      </w:r>
      <w:r>
        <w:rPr>
          <w:rFonts w:hint="eastAsia" w:ascii="仿宋" w:hAnsi="仿宋" w:eastAsia="仿宋" w:cs="宋体"/>
          <w:b/>
          <w:bCs/>
          <w:sz w:val="32"/>
          <w:szCs w:val="32"/>
          <w:lang w:val="zh-TW" w:eastAsia="zh-TW"/>
        </w:rPr>
        <w:t>清单</w:t>
      </w:r>
    </w:p>
    <w:tbl>
      <w:tblPr>
        <w:tblStyle w:val="5"/>
        <w:tblW w:w="9417" w:type="dxa"/>
        <w:tblInd w:w="22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895"/>
        <w:gridCol w:w="1185"/>
        <w:gridCol w:w="454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产品名称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TW"/>
              </w:rPr>
              <w:t>数量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zh-TW" w:eastAsia="zh-CN"/>
              </w:rPr>
              <w:t>项目要求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方正小标宋简体" w:eastAsia="仿宋_GB2312" w:cs="方正小标宋简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方正小标宋简体" w:eastAsia="仿宋_GB2312" w:cs="方正小标宋简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 w:cs="方正小标宋简体"/>
                <w:b w:val="0"/>
                <w:bCs/>
                <w:color w:val="000000"/>
                <w:kern w:val="0"/>
                <w:sz w:val="24"/>
                <w:szCs w:val="24"/>
              </w:rPr>
              <w:t>预防接种数字化门诊建设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/>
              </w:rPr>
              <w:t>项</w:t>
            </w: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按四川省卫生健康委员会办公室《关于印发四川省第二批</w:t>
            </w:r>
            <w:r>
              <w:rPr>
                <w:rFonts w:hint="eastAsia" w:ascii="仿宋_GB2312" w:hAnsi="方正小标宋简体" w:eastAsia="仿宋_GB2312" w:cs="方正小标宋简体"/>
                <w:b w:val="0"/>
                <w:bCs/>
                <w:color w:val="000000"/>
                <w:kern w:val="0"/>
                <w:sz w:val="24"/>
                <w:szCs w:val="24"/>
              </w:rPr>
              <w:t>预防接种数字化门诊建设</w:t>
            </w:r>
            <w:r>
              <w:rPr>
                <w:rFonts w:hint="eastAsia" w:ascii="仿宋_GB2312" w:hAnsi="方正小标宋简体" w:eastAsia="仿宋_GB2312" w:cs="方正小标宋简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实施方案的通知》的建设标准实施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zh-TW" w:eastAsia="zh-TW"/>
        </w:rPr>
      </w:pPr>
    </w:p>
    <w:p>
      <w:pPr>
        <w:widowControl/>
        <w:spacing w:line="45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9F581"/>
    <w:multiLevelType w:val="singleLevel"/>
    <w:tmpl w:val="7BB9F5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20AB30E2"/>
    <w:rsid w:val="20E24C72"/>
    <w:rsid w:val="3BE00F1F"/>
    <w:rsid w:val="4AA24B59"/>
    <w:rsid w:val="4E8E6608"/>
    <w:rsid w:val="602A7EF9"/>
    <w:rsid w:val="67A221E2"/>
    <w:rsid w:val="7B7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2023-05-19T03:25:26Z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C3122E0F1419468087CE2E8924869403</vt:lpwstr>
  </property>
</Properties>
</file>